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C14DA" w14:textId="77777777" w:rsidR="006F22EE" w:rsidRPr="00EA061F" w:rsidRDefault="006F22EE" w:rsidP="006F22EE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ru-BY"/>
        </w:rPr>
      </w:pPr>
      <w:r w:rsidRPr="00EA061F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ru-BY"/>
        </w:rPr>
        <w:t>ГЛАВА 10</w:t>
      </w:r>
    </w:p>
    <w:p w14:paraId="2AF8CF1B" w14:textId="77777777" w:rsidR="006F22EE" w:rsidRPr="00EA061F" w:rsidRDefault="006F22EE" w:rsidP="006F22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BY"/>
        </w:rPr>
        <w:t>ГЛАВА 10</w:t>
      </w:r>
      <w:r w:rsidRPr="00EA061F">
        <w:rPr>
          <w:rFonts w:ascii="Tahoma" w:eastAsia="Times New Roman" w:hAnsi="Tahoma" w:cs="Tahoma"/>
          <w:color w:val="000000"/>
          <w:sz w:val="26"/>
          <w:szCs w:val="26"/>
          <w:lang w:eastAsia="ru-BY"/>
        </w:rPr>
        <w:br/>
      </w:r>
      <w:r w:rsidRPr="00EA06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BY"/>
        </w:rPr>
        <w:t>ОСУЩЕСТВЛЕНИЕ ОЦЕНКИ ПОВЕДЕНИЯ УЧАЩИХСЯ ПРИ ПРОВЕДЕНИИ ПРОМЕЖУТОЧНОЙ И ИТОГОВОЙ АТТЕСТАЦИИ</w:t>
      </w:r>
    </w:p>
    <w:p w14:paraId="262E0578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103. При проведении промежуточной и итоговой аттестации осуществляется оценка поведения учащихся, которая выражается следующими характеристиками: «примерное», «удовлетворительное», «неудовлетворительное».</w:t>
      </w:r>
    </w:p>
    <w:p w14:paraId="4E948B15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Оценка поведения учащихся осуществляется в соответствии с критериями поведения учащихся согласно приложению.</w:t>
      </w:r>
    </w:p>
    <w:p w14:paraId="33A89133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104. Оценка поведения учащихся учреждений образования представляет собой результат воспитания, способ регулирования и стимулирования форм поведения учащихся, их саморазвития и самовоспитания, показатель эффективности идеологической и воспитательной работы в учреждении образования.</w:t>
      </w:r>
    </w:p>
    <w:p w14:paraId="64D732EF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105. Поведение учащихся I–XI классов оценивается педагогическим работником, выполняющим функции классного руководителя.</w:t>
      </w:r>
    </w:p>
    <w:p w14:paraId="2EC9D9C2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106. </w:t>
      </w:r>
      <w:r w:rsidRPr="00EA06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BY"/>
        </w:rPr>
        <w:t>Оценка поведения «примерное»</w:t>
      </w:r>
      <w:r w:rsidRPr="00EA061F">
        <w:rPr>
          <w:rFonts w:ascii="Times New Roman" w:eastAsia="Times New Roman" w:hAnsi="Times New Roman" w:cs="Times New Roman"/>
          <w:color w:val="FF0000"/>
          <w:sz w:val="26"/>
          <w:szCs w:val="26"/>
          <w:lang w:eastAsia="ru-BY"/>
        </w:rPr>
        <w:t xml:space="preserve"> </w:t>
      </w: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выставляется учащимся, которые в полной мере выполняют основные требования, определенные уставом, правилами внутреннего распорядка учреждения образования, критериями поведения учащихся согласно приложению.</w:t>
      </w:r>
    </w:p>
    <w:p w14:paraId="10B3C6A4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BY"/>
        </w:rPr>
        <w:t>Оценка поведения «удовлетворительное»</w:t>
      </w:r>
      <w:r w:rsidRPr="00EA061F">
        <w:rPr>
          <w:rFonts w:ascii="Times New Roman" w:eastAsia="Times New Roman" w:hAnsi="Times New Roman" w:cs="Times New Roman"/>
          <w:color w:val="FF0000"/>
          <w:sz w:val="26"/>
          <w:szCs w:val="26"/>
          <w:lang w:eastAsia="ru-BY"/>
        </w:rPr>
        <w:t xml:space="preserve"> </w:t>
      </w: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выставляется учащимся, которые не в полной мере выполняют основные требования, определенные уставом, правилами внутреннего распорядка учреждения образования, критериями поведения учащихся согласно приложению.</w:t>
      </w:r>
    </w:p>
    <w:p w14:paraId="5BD828EA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BY"/>
        </w:rPr>
        <w:t xml:space="preserve">Оценка поведения «неудовлетворительное» </w:t>
      </w: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выставляется учащимся, которые систематически не выполняют основные требования, определенные уставом, правилами внутреннего распорядка учреждения образования, критериями поведения учащихся согласно приложению.</w:t>
      </w:r>
    </w:p>
    <w:p w14:paraId="0EA680B6" w14:textId="77777777" w:rsidR="006F22EE" w:rsidRPr="00EA061F" w:rsidRDefault="006F22EE" w:rsidP="006F22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BY"/>
        </w:rPr>
        <w:t>Оценка поведения «неудовлетворительное»</w:t>
      </w:r>
      <w:r w:rsidRPr="00EA061F">
        <w:rPr>
          <w:rFonts w:ascii="Times New Roman" w:eastAsia="Times New Roman" w:hAnsi="Times New Roman" w:cs="Times New Roman"/>
          <w:color w:val="FF0000"/>
          <w:sz w:val="26"/>
          <w:szCs w:val="26"/>
          <w:lang w:eastAsia="ru-BY"/>
        </w:rPr>
        <w:t xml:space="preserve"> </w:t>
      </w: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может быть выставлена за совершение учащимся антиобщественных поступков, правонарушений и преступлений.</w:t>
      </w:r>
    </w:p>
    <w:p w14:paraId="24A48895" w14:textId="77777777" w:rsidR="006F22EE" w:rsidRPr="00EA061F" w:rsidRDefault="006F22EE" w:rsidP="006F22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686"/>
      </w:tblGrid>
      <w:tr w:rsidR="006F22EE" w:rsidRPr="00EA061F" w14:paraId="242FFD98" w14:textId="77777777" w:rsidTr="006F22EE">
        <w:tc>
          <w:tcPr>
            <w:tcW w:w="3000" w:type="pct"/>
            <w:vAlign w:val="center"/>
            <w:hideMark/>
          </w:tcPr>
          <w:p w14:paraId="57187406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6027F759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Приложение</w:t>
            </w:r>
          </w:p>
          <w:p w14:paraId="7849041E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 Правилам проведения аттестации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учащихся при освоении содержания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образовательных программ общего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среднего образования</w:t>
            </w:r>
          </w:p>
        </w:tc>
      </w:tr>
    </w:tbl>
    <w:p w14:paraId="60206C16" w14:textId="77777777" w:rsidR="006F22EE" w:rsidRPr="00EA061F" w:rsidRDefault="006F22EE" w:rsidP="006F22EE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  <w:r w:rsidRPr="00EA061F">
        <w:rPr>
          <w:rFonts w:ascii="Times New Roman" w:eastAsia="Times New Roman" w:hAnsi="Times New Roman" w:cs="Times New Roman"/>
          <w:color w:val="000000"/>
          <w:sz w:val="26"/>
          <w:szCs w:val="26"/>
          <w:lang w:eastAsia="ru-BY"/>
        </w:rPr>
        <w:t>Критерии и показатели оценки поведения учащихся учреждений общего среднего образования</w:t>
      </w:r>
    </w:p>
    <w:tbl>
      <w:tblPr>
        <w:tblW w:w="5000" w:type="pct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367"/>
      </w:tblGrid>
      <w:tr w:rsidR="006F22EE" w:rsidRPr="00EA061F" w14:paraId="79CB54C9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66DA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Критерии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9163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Показатели</w:t>
            </w:r>
          </w:p>
        </w:tc>
      </w:tr>
      <w:tr w:rsidR="006F22EE" w:rsidRPr="00EA061F" w14:paraId="7DE9716F" w14:textId="77777777" w:rsidTr="006F22E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B13E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X–XI классы</w:t>
            </w:r>
          </w:p>
        </w:tc>
      </w:tr>
      <w:tr w:rsidR="006F22EE" w:rsidRPr="00EA061F" w14:paraId="7B434A90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AE53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Гражданственность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A1DC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Знание государственной символики Республики Беларусь;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уважительное отношение к государственной символике Республики Беларусь;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участие в общественно значимых делах класса, учреждения общего среднего образования, деятельности молодежных общественных объединений;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активная гражданская позиция</w:t>
            </w:r>
          </w:p>
        </w:tc>
      </w:tr>
      <w:tr w:rsidR="006F22EE" w:rsidRPr="00EA061F" w14:paraId="2A1351CC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67C1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Товарищество и коллективизм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3141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Дружелюбные взаимоотношения с одноклассниками;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уважение и взаимопомощь;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выполнение коллективных решений;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выражение благодарности;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умение отстаивать честь своего коллектива</w:t>
            </w:r>
          </w:p>
        </w:tc>
      </w:tr>
      <w:tr w:rsidR="006F22EE" w:rsidRPr="00EA061F" w14:paraId="556ACF60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C804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Гуманность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112E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Доброжелательные отношения с окружающими;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уважение старших;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толерантность к другим, готовность помочь одноклассникам, младшим товарищам</w:t>
            </w:r>
          </w:p>
        </w:tc>
      </w:tr>
      <w:tr w:rsidR="006F22EE" w:rsidRPr="00EA061F" w14:paraId="726B3130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8285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Честность и принципиальность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610B1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Искренность;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правдивость;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исполнение обещаний, единство слова и дела;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устойчивость взглядов и убеждений;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привычка открыто и корректно высказывать свое мнение, проявлять самокритичность, давать оценку антиобщественным поступкам</w:t>
            </w:r>
          </w:p>
        </w:tc>
      </w:tr>
      <w:tr w:rsidR="006F22EE" w:rsidRPr="00EA061F" w14:paraId="5BB9AF24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AE4F1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Добросовестное отношение к труду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DB79B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Добросовестное отношение к своим обязанностям;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участие в общественно полезном труде и социально значимой деятельности, стремление выполнить ее качественно;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вдумчивое отношение к выбору будущей профессии</w:t>
            </w:r>
          </w:p>
        </w:tc>
      </w:tr>
      <w:tr w:rsidR="006F22EE" w:rsidRPr="00EA061F" w14:paraId="39CB51DB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DF67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Дисциплинированность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5EC3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Выполнение устава учреждения общего среднего образования, правил внутреннего распорядка учреждения общего среднего образования, правил поведения в общественных местах;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исполнительность;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соблюдение правил поведения в учреждении общего среднего образования, общественных местах;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отсутствие опозданий или пропусков по неуважительной причине;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выполнение поручений старших;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настойчивость в достижении поставленной цели;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забота о своем здоровье и здоровье окружающих;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добросовестное отношение к учебе</w:t>
            </w:r>
          </w:p>
        </w:tc>
      </w:tr>
      <w:tr w:rsidR="006F22EE" w:rsidRPr="00EA061F" w14:paraId="6F008B20" w14:textId="77777777" w:rsidTr="00EA061F"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116E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Эстетическое </w:t>
            </w:r>
            <w:bookmarkStart w:id="0" w:name="_GoBack"/>
            <w:bookmarkEnd w:id="0"/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развитие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7EC1" w14:textId="77777777" w:rsidR="006F22EE" w:rsidRPr="00EA061F" w:rsidRDefault="006F22EE" w:rsidP="006F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Опрятный внешний вид;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аккуратность;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бережное отношение к своим вещам и имуществу учреждения общего среднего образования;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стремление к самосовершенствованию;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приобщение к общечеловеческим ценностям и духовно-нравственным традициям белорусского народа;</w:t>
            </w:r>
            <w:r w:rsidRPr="00EA061F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br/>
              <w:t>бережное отношение к окружающей среде и природным ресурсам</w:t>
            </w:r>
          </w:p>
        </w:tc>
      </w:tr>
    </w:tbl>
    <w:p w14:paraId="680E93AF" w14:textId="55B7706D" w:rsidR="00F07907" w:rsidRPr="00EA061F" w:rsidRDefault="00EA061F" w:rsidP="00EA061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BY"/>
        </w:rPr>
      </w:pPr>
    </w:p>
    <w:sectPr w:rsidR="00F07907" w:rsidRPr="00EA061F" w:rsidSect="00EA06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99"/>
    <w:rsid w:val="00446899"/>
    <w:rsid w:val="00530998"/>
    <w:rsid w:val="0058652B"/>
    <w:rsid w:val="006F22EE"/>
    <w:rsid w:val="00EA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1011"/>
  <w15:chartTrackingRefBased/>
  <w15:docId w15:val="{A838ABF3-41F4-4DD5-96AB-DFC5DD2E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Мелешкина Дарья Вячеславовна</cp:lastModifiedBy>
  <cp:revision>4</cp:revision>
  <cp:lastPrinted>2025-02-17T09:51:00Z</cp:lastPrinted>
  <dcterms:created xsi:type="dcterms:W3CDTF">2024-12-23T09:06:00Z</dcterms:created>
  <dcterms:modified xsi:type="dcterms:W3CDTF">2025-02-17T09:52:00Z</dcterms:modified>
</cp:coreProperties>
</file>